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6D0360">
        <w:rPr>
          <w:rFonts w:ascii="Times New Roman" w:hAnsi="Times New Roman" w:cs="Times New Roman"/>
          <w:b/>
          <w:sz w:val="24"/>
          <w:szCs w:val="24"/>
        </w:rPr>
        <w:t>6</w:t>
      </w:r>
      <w:r w:rsidR="00242F33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9061F2" w:rsidRPr="008B7E41" w:rsidRDefault="009061F2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061F2">
        <w:rPr>
          <w:rFonts w:ascii="Times New Roman" w:hAnsi="Times New Roman" w:cs="Times New Roman"/>
          <w:sz w:val="24"/>
          <w:szCs w:val="24"/>
        </w:rPr>
        <w:t>20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FC0DA5">
        <w:rPr>
          <w:rFonts w:ascii="Times New Roman" w:hAnsi="Times New Roman" w:cs="Times New Roman"/>
          <w:b/>
          <w:sz w:val="24"/>
          <w:szCs w:val="24"/>
        </w:rPr>
        <w:t>5</w:t>
      </w:r>
      <w:r w:rsidR="00242F33">
        <w:rPr>
          <w:rFonts w:ascii="Times New Roman" w:hAnsi="Times New Roman" w:cs="Times New Roman"/>
          <w:b/>
          <w:sz w:val="24"/>
          <w:szCs w:val="24"/>
        </w:rPr>
        <w:t>98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CF5B5C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CF5B5C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F5B5C">
        <w:rPr>
          <w:rFonts w:ascii="Times New Roman" w:hAnsi="Times New Roman" w:cs="Times New Roman"/>
          <w:sz w:val="24"/>
          <w:szCs w:val="24"/>
        </w:rPr>
        <w:t>член на КЗК</w:t>
      </w:r>
      <w:r w:rsidR="00CF5B5C" w:rsidRPr="006064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F5B5C">
        <w:rPr>
          <w:rFonts w:ascii="Times New Roman" w:hAnsi="Times New Roman" w:cs="Times New Roman"/>
          <w:sz w:val="24"/>
          <w:szCs w:val="24"/>
        </w:rPr>
        <w:t xml:space="preserve">г-н </w:t>
      </w:r>
      <w:r w:rsidR="00CF5B5C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CF5B5C" w:rsidRPr="008A632E">
        <w:rPr>
          <w:rFonts w:ascii="Times New Roman" w:hAnsi="Times New Roman" w:cs="Times New Roman"/>
          <w:sz w:val="24"/>
          <w:szCs w:val="24"/>
        </w:rPr>
        <w:t xml:space="preserve"> </w:t>
      </w:r>
      <w:r w:rsidR="00CF5B5C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242F33" w:rsidRPr="00937AB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242F33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БТ - Инженеринг</w:t>
      </w:r>
      <w:r w:rsidR="00242F33" w:rsidRPr="00937AB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242F33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F05D68">
        <w:rPr>
          <w:rFonts w:ascii="Times New Roman" w:hAnsi="Times New Roman" w:cs="Times New Roman"/>
          <w:sz w:val="24"/>
          <w:szCs w:val="24"/>
        </w:rPr>
        <w:t xml:space="preserve"> от адв. И. Г</w:t>
      </w:r>
      <w:r w:rsidR="00196120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0B5675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242F33" w:rsidRPr="00937AB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Заместник-министър на енергетиката</w:t>
      </w:r>
      <w:r w:rsidR="00242F33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5968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F05D68">
        <w:rPr>
          <w:rFonts w:ascii="Times New Roman" w:hAnsi="Times New Roman" w:cs="Times New Roman"/>
          <w:color w:val="000000" w:themeColor="text1"/>
          <w:sz w:val="24"/>
          <w:szCs w:val="24"/>
        </w:rPr>
        <w:t>. Р. А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D0360" w:rsidRDefault="006D036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42F33" w:rsidRPr="00937AB2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242F33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Еф</w:t>
      </w:r>
      <w:proofErr w:type="spellEnd"/>
      <w:r w:rsidR="00242F33" w:rsidRPr="00937AB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242F33" w:rsidRPr="00937AB2">
        <w:rPr>
          <w:rFonts w:ascii="Times New Roman" w:hAnsi="Times New Roman"/>
          <w:color w:val="000000"/>
          <w:sz w:val="24"/>
          <w:szCs w:val="24"/>
          <w:lang w:eastAsia="bg-BG"/>
        </w:rPr>
        <w:t>Си</w:t>
      </w:r>
      <w:proofErr w:type="spellEnd"/>
      <w:r w:rsidR="00242F33" w:rsidRPr="00937AB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Джи </w:t>
      </w:r>
      <w:proofErr w:type="spellStart"/>
      <w:r w:rsidR="00242F33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Поввик</w:t>
      </w:r>
      <w:proofErr w:type="spellEnd"/>
      <w:r w:rsidR="00242F33" w:rsidRPr="00937AB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ЕАД </w:t>
      </w:r>
      <w:r w:rsidRPr="00937AB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D5968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A61F8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BD5968">
        <w:rPr>
          <w:rFonts w:ascii="Times New Roman" w:hAnsi="Times New Roman" w:cs="Times New Roman"/>
          <w:sz w:val="24"/>
          <w:szCs w:val="24"/>
        </w:rPr>
        <w:t>а</w:t>
      </w:r>
      <w:r w:rsidRPr="00A61F8F">
        <w:rPr>
          <w:rFonts w:ascii="Times New Roman" w:hAnsi="Times New Roman" w:cs="Times New Roman"/>
          <w:sz w:val="24"/>
          <w:szCs w:val="24"/>
        </w:rPr>
        <w:t xml:space="preserve">,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05D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В.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60641D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6120" w:rsidRDefault="0019612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05D6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Г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6064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05D6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А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5D68" w:rsidRDefault="00F05D68" w:rsidP="00F05D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С.:</w:t>
      </w:r>
    </w:p>
    <w:p w:rsidR="00F05D68" w:rsidRPr="00FB2870" w:rsidRDefault="00F05D68" w:rsidP="00F05D6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F05D68" w:rsidRPr="00FB2870" w:rsidRDefault="00F05D68" w:rsidP="00F05D6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F05D6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Г</w:t>
      </w:r>
      <w:r w:rsidR="00196120"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60641D" w:rsidRPr="0060641D">
        <w:rPr>
          <w:rFonts w:ascii="Times New Roman" w:hAnsi="Times New Roman" w:cs="Times New Roman"/>
          <w:sz w:val="24"/>
          <w:szCs w:val="24"/>
        </w:rPr>
        <w:t>комисия</w:t>
      </w:r>
      <w:r w:rsidR="0060641D">
        <w:rPr>
          <w:rFonts w:ascii="Times New Roman" w:hAnsi="Times New Roman" w:cs="Times New Roman"/>
          <w:sz w:val="24"/>
          <w:szCs w:val="24"/>
        </w:rPr>
        <w:t>,</w:t>
      </w:r>
      <w:r w:rsidR="0060641D" w:rsidRPr="0060641D">
        <w:rPr>
          <w:rFonts w:ascii="Times New Roman" w:hAnsi="Times New Roman" w:cs="Times New Roman"/>
          <w:sz w:val="24"/>
          <w:szCs w:val="24"/>
        </w:rPr>
        <w:t xml:space="preserve"> моля да уважите жалбата по подробно изложени съображения в нея</w:t>
      </w:r>
      <w:r w:rsidR="0060641D">
        <w:rPr>
          <w:rFonts w:ascii="Times New Roman" w:hAnsi="Times New Roman" w:cs="Times New Roman"/>
          <w:sz w:val="24"/>
          <w:szCs w:val="24"/>
        </w:rPr>
        <w:t>. Считаме, че</w:t>
      </w:r>
      <w:r w:rsidR="0060641D" w:rsidRPr="0060641D">
        <w:rPr>
          <w:rFonts w:ascii="Times New Roman" w:hAnsi="Times New Roman" w:cs="Times New Roman"/>
          <w:sz w:val="24"/>
          <w:szCs w:val="24"/>
        </w:rPr>
        <w:t xml:space="preserve"> ценовото предложение на </w:t>
      </w:r>
      <w:r w:rsidR="0060641D">
        <w:rPr>
          <w:rFonts w:ascii="Times New Roman" w:hAnsi="Times New Roman" w:cs="Times New Roman"/>
          <w:sz w:val="24"/>
          <w:szCs w:val="24"/>
        </w:rPr>
        <w:t>„Б</w:t>
      </w:r>
      <w:r w:rsidR="0060641D" w:rsidRPr="0060641D">
        <w:rPr>
          <w:rFonts w:ascii="Times New Roman" w:hAnsi="Times New Roman" w:cs="Times New Roman"/>
          <w:sz w:val="24"/>
          <w:szCs w:val="24"/>
        </w:rPr>
        <w:t xml:space="preserve">Т </w:t>
      </w:r>
      <w:r w:rsidR="0060641D">
        <w:rPr>
          <w:rFonts w:ascii="Times New Roman" w:hAnsi="Times New Roman" w:cs="Times New Roman"/>
          <w:sz w:val="24"/>
          <w:szCs w:val="24"/>
        </w:rPr>
        <w:t>– И</w:t>
      </w:r>
      <w:r w:rsidR="0060641D" w:rsidRPr="0060641D">
        <w:rPr>
          <w:rFonts w:ascii="Times New Roman" w:hAnsi="Times New Roman" w:cs="Times New Roman"/>
          <w:sz w:val="24"/>
          <w:szCs w:val="24"/>
        </w:rPr>
        <w:t>нженеринг</w:t>
      </w:r>
      <w:r w:rsidR="0060641D">
        <w:rPr>
          <w:rFonts w:ascii="Times New Roman" w:hAnsi="Times New Roman" w:cs="Times New Roman"/>
          <w:sz w:val="24"/>
          <w:szCs w:val="24"/>
        </w:rPr>
        <w:t>“ е</w:t>
      </w:r>
      <w:r w:rsidR="0060641D" w:rsidRPr="0060641D">
        <w:rPr>
          <w:rFonts w:ascii="Times New Roman" w:hAnsi="Times New Roman" w:cs="Times New Roman"/>
          <w:sz w:val="24"/>
          <w:szCs w:val="24"/>
        </w:rPr>
        <w:t xml:space="preserve"> точно </w:t>
      </w:r>
      <w:r w:rsidR="0060641D">
        <w:rPr>
          <w:rFonts w:ascii="Times New Roman" w:hAnsi="Times New Roman" w:cs="Times New Roman"/>
          <w:sz w:val="24"/>
          <w:szCs w:val="24"/>
        </w:rPr>
        <w:t>и</w:t>
      </w:r>
      <w:r w:rsidR="0060641D" w:rsidRPr="0060641D">
        <w:rPr>
          <w:rFonts w:ascii="Times New Roman" w:hAnsi="Times New Roman" w:cs="Times New Roman"/>
          <w:sz w:val="24"/>
          <w:szCs w:val="24"/>
        </w:rPr>
        <w:t xml:space="preserve"> отговаря на документацията така</w:t>
      </w:r>
      <w:r w:rsidR="0060641D">
        <w:rPr>
          <w:rFonts w:ascii="Times New Roman" w:hAnsi="Times New Roman" w:cs="Times New Roman"/>
          <w:sz w:val="24"/>
          <w:szCs w:val="24"/>
        </w:rPr>
        <w:t>,</w:t>
      </w:r>
      <w:r w:rsidR="0060641D" w:rsidRPr="0060641D">
        <w:rPr>
          <w:rFonts w:ascii="Times New Roman" w:hAnsi="Times New Roman" w:cs="Times New Roman"/>
          <w:sz w:val="24"/>
          <w:szCs w:val="24"/>
        </w:rPr>
        <w:t xml:space="preserve"> както е заложена</w:t>
      </w:r>
      <w:r w:rsidR="0060641D">
        <w:rPr>
          <w:rFonts w:ascii="Times New Roman" w:hAnsi="Times New Roman" w:cs="Times New Roman"/>
          <w:sz w:val="24"/>
          <w:szCs w:val="24"/>
        </w:rPr>
        <w:t>,</w:t>
      </w:r>
      <w:r w:rsidR="0060641D" w:rsidRPr="0060641D">
        <w:rPr>
          <w:rFonts w:ascii="Times New Roman" w:hAnsi="Times New Roman" w:cs="Times New Roman"/>
          <w:sz w:val="24"/>
          <w:szCs w:val="24"/>
        </w:rPr>
        <w:t xml:space="preserve"> има крайна цена</w:t>
      </w:r>
      <w:r w:rsidR="0060641D">
        <w:rPr>
          <w:rFonts w:ascii="Times New Roman" w:hAnsi="Times New Roman" w:cs="Times New Roman"/>
          <w:sz w:val="24"/>
          <w:szCs w:val="24"/>
        </w:rPr>
        <w:t>,</w:t>
      </w:r>
      <w:r w:rsidR="0060641D" w:rsidRPr="0060641D">
        <w:rPr>
          <w:rFonts w:ascii="Times New Roman" w:hAnsi="Times New Roman" w:cs="Times New Roman"/>
          <w:sz w:val="24"/>
          <w:szCs w:val="24"/>
        </w:rPr>
        <w:t xml:space="preserve"> която е изписана вярно</w:t>
      </w:r>
      <w:r w:rsidR="0060641D">
        <w:rPr>
          <w:rFonts w:ascii="Times New Roman" w:hAnsi="Times New Roman" w:cs="Times New Roman"/>
          <w:sz w:val="24"/>
          <w:szCs w:val="24"/>
        </w:rPr>
        <w:t>,</w:t>
      </w:r>
      <w:r w:rsidR="0060641D" w:rsidRPr="0060641D">
        <w:rPr>
          <w:rFonts w:ascii="Times New Roman" w:hAnsi="Times New Roman" w:cs="Times New Roman"/>
          <w:sz w:val="24"/>
          <w:szCs w:val="24"/>
        </w:rPr>
        <w:t xml:space="preserve"> има несъответствие в него само в един под</w:t>
      </w:r>
      <w:r w:rsidR="0060641D">
        <w:rPr>
          <w:rFonts w:ascii="Times New Roman" w:hAnsi="Times New Roman" w:cs="Times New Roman"/>
          <w:sz w:val="24"/>
          <w:szCs w:val="24"/>
        </w:rPr>
        <w:t>,</w:t>
      </w:r>
      <w:r w:rsidR="0060641D" w:rsidRPr="0060641D">
        <w:rPr>
          <w:rFonts w:ascii="Times New Roman" w:hAnsi="Times New Roman" w:cs="Times New Roman"/>
          <w:sz w:val="24"/>
          <w:szCs w:val="24"/>
        </w:rPr>
        <w:t xml:space="preserve"> подпоказател</w:t>
      </w:r>
      <w:r w:rsidR="0060641D">
        <w:rPr>
          <w:rFonts w:ascii="Times New Roman" w:hAnsi="Times New Roman" w:cs="Times New Roman"/>
          <w:sz w:val="24"/>
          <w:szCs w:val="24"/>
        </w:rPr>
        <w:t>,</w:t>
      </w:r>
      <w:r w:rsidR="0060641D" w:rsidRPr="0060641D">
        <w:rPr>
          <w:rFonts w:ascii="Times New Roman" w:hAnsi="Times New Roman" w:cs="Times New Roman"/>
          <w:sz w:val="24"/>
          <w:szCs w:val="24"/>
        </w:rPr>
        <w:t xml:space="preserve"> който няма никакво отношение към начина на формиране на цената и начина на оценка на офертите по конкретната поръчка</w:t>
      </w:r>
      <w:r w:rsidR="0060641D">
        <w:rPr>
          <w:rFonts w:ascii="Times New Roman" w:hAnsi="Times New Roman" w:cs="Times New Roman"/>
          <w:sz w:val="24"/>
          <w:szCs w:val="24"/>
        </w:rPr>
        <w:t>. Дори</w:t>
      </w:r>
      <w:r w:rsidR="0060641D" w:rsidRPr="0060641D">
        <w:rPr>
          <w:rFonts w:ascii="Times New Roman" w:hAnsi="Times New Roman" w:cs="Times New Roman"/>
          <w:sz w:val="24"/>
          <w:szCs w:val="24"/>
        </w:rPr>
        <w:t xml:space="preserve"> основните подпоказатели са верни </w:t>
      </w:r>
      <w:r w:rsidR="0060641D">
        <w:rPr>
          <w:rFonts w:ascii="Times New Roman" w:hAnsi="Times New Roman" w:cs="Times New Roman"/>
          <w:sz w:val="24"/>
          <w:szCs w:val="24"/>
        </w:rPr>
        <w:t xml:space="preserve">и </w:t>
      </w:r>
      <w:r w:rsidR="0060641D" w:rsidRPr="0060641D">
        <w:rPr>
          <w:rFonts w:ascii="Times New Roman" w:hAnsi="Times New Roman" w:cs="Times New Roman"/>
          <w:sz w:val="24"/>
          <w:szCs w:val="24"/>
        </w:rPr>
        <w:t>изчисленията към тях са съотносими</w:t>
      </w:r>
      <w:r w:rsidR="0060641D">
        <w:rPr>
          <w:rFonts w:ascii="Times New Roman" w:hAnsi="Times New Roman" w:cs="Times New Roman"/>
          <w:sz w:val="24"/>
          <w:szCs w:val="24"/>
        </w:rPr>
        <w:t>,</w:t>
      </w:r>
      <w:r w:rsidR="0060641D" w:rsidRPr="0060641D">
        <w:rPr>
          <w:rFonts w:ascii="Times New Roman" w:hAnsi="Times New Roman" w:cs="Times New Roman"/>
          <w:sz w:val="24"/>
          <w:szCs w:val="24"/>
        </w:rPr>
        <w:t xml:space="preserve"> правилни с крайната изложена цена</w:t>
      </w:r>
      <w:r w:rsidR="0060641D">
        <w:rPr>
          <w:rFonts w:ascii="Times New Roman" w:hAnsi="Times New Roman" w:cs="Times New Roman"/>
          <w:sz w:val="24"/>
          <w:szCs w:val="24"/>
        </w:rPr>
        <w:t>. М</w:t>
      </w:r>
      <w:r w:rsidR="0060641D" w:rsidRPr="0060641D">
        <w:rPr>
          <w:rFonts w:ascii="Times New Roman" w:hAnsi="Times New Roman" w:cs="Times New Roman"/>
          <w:sz w:val="24"/>
          <w:szCs w:val="24"/>
        </w:rPr>
        <w:t xml:space="preserve">оля да присъдите и разноски </w:t>
      </w:r>
      <w:r w:rsidR="0060641D">
        <w:rPr>
          <w:rFonts w:ascii="Times New Roman" w:hAnsi="Times New Roman" w:cs="Times New Roman"/>
          <w:sz w:val="24"/>
          <w:szCs w:val="24"/>
        </w:rPr>
        <w:t xml:space="preserve">под </w:t>
      </w:r>
      <w:r w:rsidR="0060641D" w:rsidRPr="0060641D">
        <w:rPr>
          <w:rFonts w:ascii="Times New Roman" w:hAnsi="Times New Roman" w:cs="Times New Roman"/>
          <w:sz w:val="24"/>
          <w:szCs w:val="24"/>
        </w:rPr>
        <w:t>формата на държавна такса и адвокатски хонорар</w:t>
      </w:r>
      <w:r w:rsidR="0060641D">
        <w:rPr>
          <w:rFonts w:ascii="Times New Roman" w:hAnsi="Times New Roman" w:cs="Times New Roman"/>
          <w:sz w:val="24"/>
          <w:szCs w:val="24"/>
        </w:rPr>
        <w:t>,</w:t>
      </w:r>
      <w:r w:rsidR="0060641D" w:rsidRPr="0060641D">
        <w:rPr>
          <w:rFonts w:ascii="Times New Roman" w:hAnsi="Times New Roman" w:cs="Times New Roman"/>
          <w:sz w:val="24"/>
          <w:szCs w:val="24"/>
        </w:rPr>
        <w:t xml:space="preserve"> за което представям списък за разноските с копие за страните.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05D6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А</w:t>
      </w:r>
      <w:r w:rsidR="00737ACA">
        <w:rPr>
          <w:rFonts w:ascii="Times New Roman" w:hAnsi="Times New Roman" w:cs="Times New Roman"/>
          <w:sz w:val="24"/>
          <w:szCs w:val="24"/>
        </w:rPr>
        <w:t>.:</w:t>
      </w:r>
    </w:p>
    <w:p w:rsidR="0060641D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60641D">
        <w:rPr>
          <w:rFonts w:ascii="Times New Roman" w:hAnsi="Times New Roman" w:cs="Times New Roman"/>
          <w:sz w:val="24"/>
          <w:szCs w:val="24"/>
        </w:rPr>
        <w:t>Раз</w:t>
      </w:r>
      <w:r w:rsidR="0060641D" w:rsidRPr="0060641D">
        <w:rPr>
          <w:rFonts w:ascii="Times New Roman" w:hAnsi="Times New Roman" w:cs="Times New Roman"/>
          <w:sz w:val="24"/>
          <w:szCs w:val="24"/>
        </w:rPr>
        <w:t>носките ще ги оспоря за прекомерност</w:t>
      </w:r>
      <w:r w:rsidR="0060641D">
        <w:rPr>
          <w:rFonts w:ascii="Times New Roman" w:hAnsi="Times New Roman" w:cs="Times New Roman"/>
          <w:sz w:val="24"/>
          <w:szCs w:val="24"/>
        </w:rPr>
        <w:t>,</w:t>
      </w:r>
      <w:r w:rsidR="0060641D" w:rsidRPr="0060641D">
        <w:rPr>
          <w:rFonts w:ascii="Times New Roman" w:hAnsi="Times New Roman" w:cs="Times New Roman"/>
          <w:sz w:val="24"/>
          <w:szCs w:val="24"/>
        </w:rPr>
        <w:t xml:space="preserve"> имаме възражения</w:t>
      </w:r>
      <w:r w:rsidR="0060641D">
        <w:rPr>
          <w:rFonts w:ascii="Times New Roman" w:hAnsi="Times New Roman" w:cs="Times New Roman"/>
          <w:sz w:val="24"/>
          <w:szCs w:val="24"/>
        </w:rPr>
        <w:t>. П</w:t>
      </w:r>
      <w:r w:rsidR="0060641D" w:rsidRPr="0060641D">
        <w:rPr>
          <w:rFonts w:ascii="Times New Roman" w:hAnsi="Times New Roman" w:cs="Times New Roman"/>
          <w:sz w:val="24"/>
          <w:szCs w:val="24"/>
        </w:rPr>
        <w:t>о същество считаме</w:t>
      </w:r>
      <w:r w:rsidR="0060641D">
        <w:rPr>
          <w:rFonts w:ascii="Times New Roman" w:hAnsi="Times New Roman" w:cs="Times New Roman"/>
          <w:sz w:val="24"/>
          <w:szCs w:val="24"/>
        </w:rPr>
        <w:t>,</w:t>
      </w:r>
      <w:r w:rsidR="0060641D" w:rsidRPr="0060641D">
        <w:rPr>
          <w:rFonts w:ascii="Times New Roman" w:hAnsi="Times New Roman" w:cs="Times New Roman"/>
          <w:sz w:val="24"/>
          <w:szCs w:val="24"/>
        </w:rPr>
        <w:t xml:space="preserve"> че действията на комисията</w:t>
      </w:r>
      <w:r w:rsidR="0060641D">
        <w:rPr>
          <w:rFonts w:ascii="Times New Roman" w:hAnsi="Times New Roman" w:cs="Times New Roman"/>
          <w:sz w:val="24"/>
          <w:szCs w:val="24"/>
        </w:rPr>
        <w:t>,</w:t>
      </w:r>
      <w:r w:rsidR="0060641D" w:rsidRPr="0060641D">
        <w:rPr>
          <w:rFonts w:ascii="Times New Roman" w:hAnsi="Times New Roman" w:cs="Times New Roman"/>
          <w:sz w:val="24"/>
          <w:szCs w:val="24"/>
        </w:rPr>
        <w:t xml:space="preserve"> на помощния орган се изцяло законосъобразни</w:t>
      </w:r>
      <w:r w:rsidR="0060641D">
        <w:rPr>
          <w:rFonts w:ascii="Times New Roman" w:hAnsi="Times New Roman" w:cs="Times New Roman"/>
          <w:sz w:val="24"/>
          <w:szCs w:val="24"/>
        </w:rPr>
        <w:t>,</w:t>
      </w:r>
      <w:r w:rsidR="0060641D" w:rsidRPr="0060641D">
        <w:rPr>
          <w:rFonts w:ascii="Times New Roman" w:hAnsi="Times New Roman" w:cs="Times New Roman"/>
          <w:sz w:val="24"/>
          <w:szCs w:val="24"/>
        </w:rPr>
        <w:t xml:space="preserve"> както твърди жалбоподателят той дори в самата жалба е посочил</w:t>
      </w:r>
      <w:r w:rsidR="0060641D">
        <w:rPr>
          <w:rFonts w:ascii="Times New Roman" w:hAnsi="Times New Roman" w:cs="Times New Roman"/>
          <w:sz w:val="24"/>
          <w:szCs w:val="24"/>
        </w:rPr>
        <w:t>,</w:t>
      </w:r>
      <w:r w:rsidR="0060641D" w:rsidRPr="0060641D">
        <w:rPr>
          <w:rFonts w:ascii="Times New Roman" w:hAnsi="Times New Roman" w:cs="Times New Roman"/>
          <w:sz w:val="24"/>
          <w:szCs w:val="24"/>
        </w:rPr>
        <w:t xml:space="preserve"> че комисията има два подхода</w:t>
      </w:r>
      <w:r w:rsidR="0060641D">
        <w:rPr>
          <w:rFonts w:ascii="Times New Roman" w:hAnsi="Times New Roman" w:cs="Times New Roman"/>
          <w:sz w:val="24"/>
          <w:szCs w:val="24"/>
        </w:rPr>
        <w:t>,</w:t>
      </w:r>
      <w:r w:rsidR="0060641D" w:rsidRPr="0060641D">
        <w:rPr>
          <w:rFonts w:ascii="Times New Roman" w:hAnsi="Times New Roman" w:cs="Times New Roman"/>
          <w:sz w:val="24"/>
          <w:szCs w:val="24"/>
        </w:rPr>
        <w:t xml:space="preserve"> което значи че волята на участника по отношение</w:t>
      </w:r>
      <w:r w:rsidR="0060641D">
        <w:rPr>
          <w:rFonts w:ascii="Times New Roman" w:hAnsi="Times New Roman" w:cs="Times New Roman"/>
          <w:sz w:val="24"/>
          <w:szCs w:val="24"/>
        </w:rPr>
        <w:t>,</w:t>
      </w:r>
      <w:r w:rsidR="0060641D" w:rsidRPr="0060641D">
        <w:rPr>
          <w:rFonts w:ascii="Times New Roman" w:hAnsi="Times New Roman" w:cs="Times New Roman"/>
          <w:sz w:val="24"/>
          <w:szCs w:val="24"/>
        </w:rPr>
        <w:t xml:space="preserve"> както и на общата</w:t>
      </w:r>
      <w:r w:rsidR="0060641D">
        <w:rPr>
          <w:rFonts w:ascii="Times New Roman" w:hAnsi="Times New Roman" w:cs="Times New Roman"/>
          <w:sz w:val="24"/>
          <w:szCs w:val="24"/>
        </w:rPr>
        <w:t>,</w:t>
      </w:r>
      <w:r w:rsidR="0060641D" w:rsidRPr="0060641D">
        <w:rPr>
          <w:rFonts w:ascii="Times New Roman" w:hAnsi="Times New Roman" w:cs="Times New Roman"/>
          <w:sz w:val="24"/>
          <w:szCs w:val="24"/>
        </w:rPr>
        <w:t xml:space="preserve"> така и на единичната</w:t>
      </w:r>
      <w:r w:rsidR="0060641D">
        <w:rPr>
          <w:rFonts w:ascii="Times New Roman" w:hAnsi="Times New Roman" w:cs="Times New Roman"/>
          <w:sz w:val="24"/>
          <w:szCs w:val="24"/>
        </w:rPr>
        <w:t>,</w:t>
      </w:r>
      <w:r w:rsidR="0060641D" w:rsidRPr="0060641D">
        <w:rPr>
          <w:rFonts w:ascii="Times New Roman" w:hAnsi="Times New Roman" w:cs="Times New Roman"/>
          <w:sz w:val="24"/>
          <w:szCs w:val="24"/>
        </w:rPr>
        <w:t xml:space="preserve"> не</w:t>
      </w:r>
      <w:r w:rsidR="0060641D">
        <w:rPr>
          <w:rFonts w:ascii="Times New Roman" w:hAnsi="Times New Roman" w:cs="Times New Roman"/>
          <w:sz w:val="24"/>
          <w:szCs w:val="24"/>
        </w:rPr>
        <w:t xml:space="preserve"> е </w:t>
      </w:r>
      <w:r w:rsidR="0060641D" w:rsidRPr="0060641D">
        <w:rPr>
          <w:rFonts w:ascii="Times New Roman" w:hAnsi="Times New Roman" w:cs="Times New Roman"/>
          <w:sz w:val="24"/>
          <w:szCs w:val="24"/>
        </w:rPr>
        <w:t xml:space="preserve">ясна и комисията е в невъзможност да прецени </w:t>
      </w:r>
      <w:r w:rsidR="0060641D">
        <w:rPr>
          <w:rFonts w:ascii="Times New Roman" w:hAnsi="Times New Roman" w:cs="Times New Roman"/>
          <w:sz w:val="24"/>
          <w:szCs w:val="24"/>
        </w:rPr>
        <w:t>к</w:t>
      </w:r>
      <w:r w:rsidR="0060641D" w:rsidRPr="0060641D">
        <w:rPr>
          <w:rFonts w:ascii="Times New Roman" w:hAnsi="Times New Roman" w:cs="Times New Roman"/>
          <w:sz w:val="24"/>
          <w:szCs w:val="24"/>
        </w:rPr>
        <w:t>оя от цените да вземе за вярна</w:t>
      </w:r>
      <w:r w:rsidR="0060641D">
        <w:rPr>
          <w:rFonts w:ascii="Times New Roman" w:hAnsi="Times New Roman" w:cs="Times New Roman"/>
          <w:sz w:val="24"/>
          <w:szCs w:val="24"/>
        </w:rPr>
        <w:t>. Д</w:t>
      </w:r>
      <w:r w:rsidR="0060641D" w:rsidRPr="0060641D">
        <w:rPr>
          <w:rFonts w:ascii="Times New Roman" w:hAnsi="Times New Roman" w:cs="Times New Roman"/>
          <w:sz w:val="24"/>
          <w:szCs w:val="24"/>
        </w:rPr>
        <w:t>ействително на оценка подлежи общата цена</w:t>
      </w:r>
      <w:r w:rsidR="001842CF">
        <w:rPr>
          <w:rFonts w:ascii="Times New Roman" w:hAnsi="Times New Roman" w:cs="Times New Roman"/>
          <w:sz w:val="24"/>
          <w:szCs w:val="24"/>
        </w:rPr>
        <w:t>,</w:t>
      </w:r>
      <w:r w:rsidR="0060641D" w:rsidRPr="0060641D">
        <w:rPr>
          <w:rFonts w:ascii="Times New Roman" w:hAnsi="Times New Roman" w:cs="Times New Roman"/>
          <w:sz w:val="24"/>
          <w:szCs w:val="24"/>
        </w:rPr>
        <w:t xml:space="preserve"> но тя е формирана от няколко единични цени</w:t>
      </w:r>
      <w:r w:rsidR="001842CF">
        <w:rPr>
          <w:rFonts w:ascii="Times New Roman" w:hAnsi="Times New Roman" w:cs="Times New Roman"/>
          <w:sz w:val="24"/>
          <w:szCs w:val="24"/>
        </w:rPr>
        <w:t>,</w:t>
      </w:r>
      <w:r w:rsidR="0060641D" w:rsidRPr="0060641D">
        <w:rPr>
          <w:rFonts w:ascii="Times New Roman" w:hAnsi="Times New Roman" w:cs="Times New Roman"/>
          <w:sz w:val="24"/>
          <w:szCs w:val="24"/>
        </w:rPr>
        <w:t xml:space="preserve"> като цената за прево</w:t>
      </w:r>
      <w:r w:rsidR="001842CF">
        <w:rPr>
          <w:rFonts w:ascii="Times New Roman" w:hAnsi="Times New Roman" w:cs="Times New Roman"/>
          <w:sz w:val="24"/>
          <w:szCs w:val="24"/>
        </w:rPr>
        <w:t>д</w:t>
      </w:r>
      <w:r w:rsidR="0060641D" w:rsidRPr="0060641D">
        <w:rPr>
          <w:rFonts w:ascii="Times New Roman" w:hAnsi="Times New Roman" w:cs="Times New Roman"/>
          <w:sz w:val="24"/>
          <w:szCs w:val="24"/>
        </w:rPr>
        <w:t xml:space="preserve"> има </w:t>
      </w:r>
      <w:r w:rsidR="001842CF">
        <w:rPr>
          <w:rFonts w:ascii="Times New Roman" w:hAnsi="Times New Roman" w:cs="Times New Roman"/>
          <w:sz w:val="24"/>
          <w:szCs w:val="24"/>
        </w:rPr>
        <w:t>3</w:t>
      </w:r>
      <w:r w:rsidR="0060641D" w:rsidRPr="0060641D">
        <w:rPr>
          <w:rFonts w:ascii="Times New Roman" w:hAnsi="Times New Roman" w:cs="Times New Roman"/>
          <w:sz w:val="24"/>
          <w:szCs w:val="24"/>
        </w:rPr>
        <w:t xml:space="preserve"> дейности</w:t>
      </w:r>
      <w:r w:rsidR="001842CF">
        <w:rPr>
          <w:rFonts w:ascii="Times New Roman" w:hAnsi="Times New Roman" w:cs="Times New Roman"/>
          <w:sz w:val="24"/>
          <w:szCs w:val="24"/>
        </w:rPr>
        <w:t>,</w:t>
      </w:r>
      <w:r w:rsidR="0060641D" w:rsidRPr="0060641D">
        <w:rPr>
          <w:rFonts w:ascii="Times New Roman" w:hAnsi="Times New Roman" w:cs="Times New Roman"/>
          <w:sz w:val="24"/>
          <w:szCs w:val="24"/>
        </w:rPr>
        <w:t xml:space="preserve"> 4</w:t>
      </w:r>
      <w:r w:rsidR="001842CF">
        <w:rPr>
          <w:rFonts w:ascii="Times New Roman" w:hAnsi="Times New Roman" w:cs="Times New Roman"/>
          <w:sz w:val="24"/>
          <w:szCs w:val="24"/>
        </w:rPr>
        <w:t>.</w:t>
      </w:r>
      <w:r w:rsidR="0060641D" w:rsidRPr="0060641D">
        <w:rPr>
          <w:rFonts w:ascii="Times New Roman" w:hAnsi="Times New Roman" w:cs="Times New Roman"/>
          <w:sz w:val="24"/>
          <w:szCs w:val="24"/>
        </w:rPr>
        <w:t>2</w:t>
      </w:r>
      <w:r w:rsidR="001842CF">
        <w:rPr>
          <w:rFonts w:ascii="Times New Roman" w:hAnsi="Times New Roman" w:cs="Times New Roman"/>
          <w:sz w:val="24"/>
          <w:szCs w:val="24"/>
        </w:rPr>
        <w:t>.</w:t>
      </w:r>
      <w:r w:rsidR="0060641D" w:rsidRPr="0060641D">
        <w:rPr>
          <w:rFonts w:ascii="Times New Roman" w:hAnsi="Times New Roman" w:cs="Times New Roman"/>
          <w:sz w:val="24"/>
          <w:szCs w:val="24"/>
        </w:rPr>
        <w:t xml:space="preserve"> е превод на актуализираната стратегия на румънски</w:t>
      </w:r>
      <w:r w:rsidR="001842CF">
        <w:rPr>
          <w:rFonts w:ascii="Times New Roman" w:hAnsi="Times New Roman" w:cs="Times New Roman"/>
          <w:sz w:val="24"/>
          <w:szCs w:val="24"/>
        </w:rPr>
        <w:t>,</w:t>
      </w:r>
      <w:r w:rsidR="0060641D" w:rsidRPr="0060641D">
        <w:rPr>
          <w:rFonts w:ascii="Times New Roman" w:hAnsi="Times New Roman" w:cs="Times New Roman"/>
          <w:sz w:val="24"/>
          <w:szCs w:val="24"/>
        </w:rPr>
        <w:t xml:space="preserve"> която евентуално при трансграничната процедура румънската държава може да прецени да не участва</w:t>
      </w:r>
      <w:r w:rsidR="001842CF">
        <w:rPr>
          <w:rFonts w:ascii="Times New Roman" w:hAnsi="Times New Roman" w:cs="Times New Roman"/>
          <w:sz w:val="24"/>
          <w:szCs w:val="24"/>
        </w:rPr>
        <w:t>,</w:t>
      </w:r>
      <w:r w:rsidR="0060641D" w:rsidRPr="0060641D">
        <w:rPr>
          <w:rFonts w:ascii="Times New Roman" w:hAnsi="Times New Roman" w:cs="Times New Roman"/>
          <w:sz w:val="24"/>
          <w:szCs w:val="24"/>
        </w:rPr>
        <w:t xml:space="preserve"> тогава няма да бъде извършен превод и ние ще бъдем в невъзможност да знаем коя от дейностите </w:t>
      </w:r>
      <w:r w:rsidR="001842CF">
        <w:rPr>
          <w:rFonts w:ascii="Times New Roman" w:hAnsi="Times New Roman" w:cs="Times New Roman"/>
          <w:sz w:val="24"/>
          <w:szCs w:val="24"/>
        </w:rPr>
        <w:t>н</w:t>
      </w:r>
      <w:r w:rsidR="0060641D" w:rsidRPr="0060641D">
        <w:rPr>
          <w:rFonts w:ascii="Times New Roman" w:hAnsi="Times New Roman" w:cs="Times New Roman"/>
          <w:sz w:val="24"/>
          <w:szCs w:val="24"/>
        </w:rPr>
        <w:t xml:space="preserve">а каква стойност следва да бъде заплатена при </w:t>
      </w:r>
      <w:r w:rsidR="001842CF">
        <w:rPr>
          <w:rFonts w:ascii="Times New Roman" w:hAnsi="Times New Roman" w:cs="Times New Roman"/>
          <w:sz w:val="24"/>
          <w:szCs w:val="24"/>
        </w:rPr>
        <w:t>е</w:t>
      </w:r>
      <w:r w:rsidR="0060641D" w:rsidRPr="0060641D">
        <w:rPr>
          <w:rFonts w:ascii="Times New Roman" w:hAnsi="Times New Roman" w:cs="Times New Roman"/>
          <w:sz w:val="24"/>
          <w:szCs w:val="24"/>
        </w:rPr>
        <w:t>вентуалното сключване на договора и затова молим жалбата да бъде оставена без уважение</w:t>
      </w:r>
      <w:r w:rsidR="001842CF">
        <w:rPr>
          <w:rFonts w:ascii="Times New Roman" w:hAnsi="Times New Roman" w:cs="Times New Roman"/>
          <w:sz w:val="24"/>
          <w:szCs w:val="24"/>
        </w:rPr>
        <w:t>, като подробните</w:t>
      </w:r>
      <w:r w:rsidR="0060641D" w:rsidRPr="0060641D">
        <w:rPr>
          <w:rFonts w:ascii="Times New Roman" w:hAnsi="Times New Roman" w:cs="Times New Roman"/>
          <w:sz w:val="24"/>
          <w:szCs w:val="24"/>
        </w:rPr>
        <w:t xml:space="preserve"> мотиви са изложени в становището.</w:t>
      </w:r>
    </w:p>
    <w:p w:rsidR="001842CF" w:rsidRDefault="001842CF" w:rsidP="00F05D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5D68" w:rsidRDefault="00F05D68" w:rsidP="00F05D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С.:</w:t>
      </w:r>
    </w:p>
    <w:p w:rsidR="00F80CFB" w:rsidRDefault="00F05D68" w:rsidP="001842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 Уважаема госпожо председател</w:t>
      </w:r>
      <w:r w:rsidR="001842CF" w:rsidRPr="001842CF">
        <w:rPr>
          <w:rFonts w:ascii="Times New Roman" w:hAnsi="Times New Roman" w:cs="Times New Roman"/>
          <w:sz w:val="24"/>
          <w:szCs w:val="24"/>
        </w:rPr>
        <w:t xml:space="preserve"> на комисията</w:t>
      </w:r>
      <w:r w:rsidR="001842CF">
        <w:rPr>
          <w:rFonts w:ascii="Times New Roman" w:hAnsi="Times New Roman" w:cs="Times New Roman"/>
          <w:sz w:val="24"/>
          <w:szCs w:val="24"/>
        </w:rPr>
        <w:t>,</w:t>
      </w:r>
      <w:r w:rsidR="001842CF" w:rsidRPr="001842CF">
        <w:rPr>
          <w:rFonts w:ascii="Times New Roman" w:hAnsi="Times New Roman" w:cs="Times New Roman"/>
          <w:sz w:val="24"/>
          <w:szCs w:val="24"/>
        </w:rPr>
        <w:t xml:space="preserve"> присъединявам се към казаното от представителя на възложителя</w:t>
      </w:r>
      <w:r w:rsidR="001842CF">
        <w:rPr>
          <w:rFonts w:ascii="Times New Roman" w:hAnsi="Times New Roman" w:cs="Times New Roman"/>
          <w:sz w:val="24"/>
          <w:szCs w:val="24"/>
        </w:rPr>
        <w:t>. Моля</w:t>
      </w:r>
      <w:r w:rsidR="001842CF" w:rsidRPr="001842CF">
        <w:rPr>
          <w:rFonts w:ascii="Times New Roman" w:hAnsi="Times New Roman" w:cs="Times New Roman"/>
          <w:sz w:val="24"/>
          <w:szCs w:val="24"/>
        </w:rPr>
        <w:t xml:space="preserve"> жалбата да бъде оставена без уважение</w:t>
      </w:r>
      <w:r w:rsidR="001842CF">
        <w:rPr>
          <w:rFonts w:ascii="Times New Roman" w:hAnsi="Times New Roman" w:cs="Times New Roman"/>
          <w:sz w:val="24"/>
          <w:szCs w:val="24"/>
        </w:rPr>
        <w:t>,</w:t>
      </w:r>
      <w:r w:rsidR="001842CF" w:rsidRPr="001842CF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1842CF">
        <w:rPr>
          <w:rFonts w:ascii="Times New Roman" w:hAnsi="Times New Roman" w:cs="Times New Roman"/>
          <w:sz w:val="24"/>
          <w:szCs w:val="24"/>
        </w:rPr>
        <w:t>. К</w:t>
      </w:r>
      <w:r w:rsidR="001842CF" w:rsidRPr="001842CF">
        <w:rPr>
          <w:rFonts w:ascii="Times New Roman" w:hAnsi="Times New Roman" w:cs="Times New Roman"/>
          <w:sz w:val="24"/>
          <w:szCs w:val="24"/>
        </w:rPr>
        <w:t xml:space="preserve">онстантна практика на </w:t>
      </w:r>
      <w:r w:rsidR="001842CF">
        <w:rPr>
          <w:rFonts w:ascii="Times New Roman" w:hAnsi="Times New Roman" w:cs="Times New Roman"/>
          <w:sz w:val="24"/>
          <w:szCs w:val="24"/>
        </w:rPr>
        <w:t>ВАС</w:t>
      </w:r>
      <w:r w:rsidR="001842CF" w:rsidRPr="001842CF">
        <w:rPr>
          <w:rFonts w:ascii="Times New Roman" w:hAnsi="Times New Roman" w:cs="Times New Roman"/>
          <w:sz w:val="24"/>
          <w:szCs w:val="24"/>
        </w:rPr>
        <w:t xml:space="preserve"> и на КЗК</w:t>
      </w:r>
      <w:r w:rsidR="001842CF">
        <w:rPr>
          <w:rFonts w:ascii="Times New Roman" w:hAnsi="Times New Roman" w:cs="Times New Roman"/>
          <w:sz w:val="24"/>
          <w:szCs w:val="24"/>
        </w:rPr>
        <w:t>,</w:t>
      </w:r>
      <w:r w:rsidR="001842CF" w:rsidRPr="001842CF">
        <w:rPr>
          <w:rFonts w:ascii="Times New Roman" w:hAnsi="Times New Roman" w:cs="Times New Roman"/>
          <w:sz w:val="24"/>
          <w:szCs w:val="24"/>
        </w:rPr>
        <w:t xml:space="preserve"> където се приема</w:t>
      </w:r>
      <w:r w:rsidR="001842CF">
        <w:rPr>
          <w:rFonts w:ascii="Times New Roman" w:hAnsi="Times New Roman" w:cs="Times New Roman"/>
          <w:sz w:val="24"/>
          <w:szCs w:val="24"/>
        </w:rPr>
        <w:t>,</w:t>
      </w:r>
      <w:r w:rsidR="001842CF" w:rsidRPr="001842CF">
        <w:rPr>
          <w:rFonts w:ascii="Times New Roman" w:hAnsi="Times New Roman" w:cs="Times New Roman"/>
          <w:sz w:val="24"/>
          <w:szCs w:val="24"/>
        </w:rPr>
        <w:t xml:space="preserve"> </w:t>
      </w:r>
      <w:r w:rsidR="001842CF" w:rsidRPr="001842CF">
        <w:rPr>
          <w:rFonts w:ascii="Times New Roman" w:hAnsi="Times New Roman" w:cs="Times New Roman"/>
          <w:sz w:val="24"/>
          <w:szCs w:val="24"/>
        </w:rPr>
        <w:lastRenderedPageBreak/>
        <w:t xml:space="preserve">че </w:t>
      </w:r>
      <w:r w:rsidR="0025118E">
        <w:rPr>
          <w:rFonts w:ascii="Times New Roman" w:hAnsi="Times New Roman" w:cs="Times New Roman"/>
          <w:sz w:val="24"/>
          <w:szCs w:val="24"/>
        </w:rPr>
        <w:t xml:space="preserve">е </w:t>
      </w:r>
      <w:bookmarkStart w:id="0" w:name="_GoBack"/>
      <w:bookmarkEnd w:id="0"/>
      <w:r w:rsidR="001842CF" w:rsidRPr="001842CF">
        <w:rPr>
          <w:rFonts w:ascii="Times New Roman" w:hAnsi="Times New Roman" w:cs="Times New Roman"/>
          <w:sz w:val="24"/>
          <w:szCs w:val="24"/>
        </w:rPr>
        <w:t>констати</w:t>
      </w:r>
      <w:r w:rsidR="001842CF">
        <w:rPr>
          <w:rFonts w:ascii="Times New Roman" w:hAnsi="Times New Roman" w:cs="Times New Roman"/>
          <w:sz w:val="24"/>
          <w:szCs w:val="24"/>
        </w:rPr>
        <w:t>ран</w:t>
      </w:r>
      <w:r w:rsidR="001842CF" w:rsidRPr="001842CF">
        <w:rPr>
          <w:rFonts w:ascii="Times New Roman" w:hAnsi="Times New Roman" w:cs="Times New Roman"/>
          <w:sz w:val="24"/>
          <w:szCs w:val="24"/>
        </w:rPr>
        <w:t xml:space="preserve"> порок в офертата на даден от </w:t>
      </w:r>
      <w:r w:rsidR="001842CF">
        <w:rPr>
          <w:rFonts w:ascii="Times New Roman" w:hAnsi="Times New Roman" w:cs="Times New Roman"/>
          <w:sz w:val="24"/>
          <w:szCs w:val="24"/>
        </w:rPr>
        <w:t>уч</w:t>
      </w:r>
      <w:r w:rsidR="001842CF" w:rsidRPr="001842CF">
        <w:rPr>
          <w:rFonts w:ascii="Times New Roman" w:hAnsi="Times New Roman" w:cs="Times New Roman"/>
          <w:sz w:val="24"/>
          <w:szCs w:val="24"/>
        </w:rPr>
        <w:t>астни</w:t>
      </w:r>
      <w:r w:rsidR="001842CF">
        <w:rPr>
          <w:rFonts w:ascii="Times New Roman" w:hAnsi="Times New Roman" w:cs="Times New Roman"/>
          <w:sz w:val="24"/>
          <w:szCs w:val="24"/>
        </w:rPr>
        <w:t xml:space="preserve">к, </w:t>
      </w:r>
      <w:r w:rsidR="001842CF" w:rsidRPr="001842CF">
        <w:rPr>
          <w:rFonts w:ascii="Times New Roman" w:hAnsi="Times New Roman" w:cs="Times New Roman"/>
          <w:sz w:val="24"/>
          <w:szCs w:val="24"/>
        </w:rPr>
        <w:t xml:space="preserve">когато </w:t>
      </w:r>
      <w:r w:rsidR="001842CF">
        <w:rPr>
          <w:rFonts w:ascii="Times New Roman" w:hAnsi="Times New Roman" w:cs="Times New Roman"/>
          <w:sz w:val="24"/>
          <w:szCs w:val="24"/>
        </w:rPr>
        <w:t xml:space="preserve">е </w:t>
      </w:r>
      <w:r w:rsidR="001842CF" w:rsidRPr="001842CF">
        <w:rPr>
          <w:rFonts w:ascii="Times New Roman" w:hAnsi="Times New Roman" w:cs="Times New Roman"/>
          <w:sz w:val="24"/>
          <w:szCs w:val="24"/>
        </w:rPr>
        <w:t>на</w:t>
      </w:r>
      <w:r w:rsidR="001842CF">
        <w:rPr>
          <w:rFonts w:ascii="Times New Roman" w:hAnsi="Times New Roman" w:cs="Times New Roman"/>
          <w:sz w:val="24"/>
          <w:szCs w:val="24"/>
        </w:rPr>
        <w:t>л</w:t>
      </w:r>
      <w:r w:rsidR="001842CF" w:rsidRPr="001842CF">
        <w:rPr>
          <w:rFonts w:ascii="Times New Roman" w:hAnsi="Times New Roman" w:cs="Times New Roman"/>
          <w:sz w:val="24"/>
          <w:szCs w:val="24"/>
        </w:rPr>
        <w:t>иц</w:t>
      </w:r>
      <w:r w:rsidR="00F80CFB">
        <w:rPr>
          <w:rFonts w:ascii="Times New Roman" w:hAnsi="Times New Roman" w:cs="Times New Roman"/>
          <w:sz w:val="24"/>
          <w:szCs w:val="24"/>
        </w:rPr>
        <w:t>е а</w:t>
      </w:r>
      <w:r w:rsidR="001842CF" w:rsidRPr="001842CF">
        <w:rPr>
          <w:rFonts w:ascii="Times New Roman" w:hAnsi="Times New Roman" w:cs="Times New Roman"/>
          <w:sz w:val="24"/>
          <w:szCs w:val="24"/>
        </w:rPr>
        <w:t>рит</w:t>
      </w:r>
      <w:r w:rsidR="00F80CFB">
        <w:rPr>
          <w:rFonts w:ascii="Times New Roman" w:hAnsi="Times New Roman" w:cs="Times New Roman"/>
          <w:sz w:val="24"/>
          <w:szCs w:val="24"/>
        </w:rPr>
        <w:t>м</w:t>
      </w:r>
      <w:r w:rsidR="001842CF" w:rsidRPr="001842CF">
        <w:rPr>
          <w:rFonts w:ascii="Times New Roman" w:hAnsi="Times New Roman" w:cs="Times New Roman"/>
          <w:sz w:val="24"/>
          <w:szCs w:val="24"/>
        </w:rPr>
        <w:t>етична грешка</w:t>
      </w:r>
      <w:r w:rsidR="00F80CFB">
        <w:rPr>
          <w:rFonts w:ascii="Times New Roman" w:hAnsi="Times New Roman" w:cs="Times New Roman"/>
          <w:sz w:val="24"/>
          <w:szCs w:val="24"/>
        </w:rPr>
        <w:t>, н</w:t>
      </w:r>
      <w:r w:rsidR="001842CF" w:rsidRPr="001842CF">
        <w:rPr>
          <w:rFonts w:ascii="Times New Roman" w:hAnsi="Times New Roman" w:cs="Times New Roman"/>
          <w:sz w:val="24"/>
          <w:szCs w:val="24"/>
        </w:rPr>
        <w:t>е може да бъде преодолян чрез предоставяне на разяснение или да бъде по някакъв начин заместена волята на участника</w:t>
      </w:r>
      <w:r w:rsidR="00F80CFB">
        <w:rPr>
          <w:rFonts w:ascii="Times New Roman" w:hAnsi="Times New Roman" w:cs="Times New Roman"/>
          <w:sz w:val="24"/>
          <w:szCs w:val="24"/>
        </w:rPr>
        <w:t>,</w:t>
      </w:r>
      <w:r w:rsidR="001842CF" w:rsidRPr="001842CF">
        <w:rPr>
          <w:rFonts w:ascii="Times New Roman" w:hAnsi="Times New Roman" w:cs="Times New Roman"/>
          <w:sz w:val="24"/>
          <w:szCs w:val="24"/>
        </w:rPr>
        <w:t xml:space="preserve"> с оглед на което </w:t>
      </w:r>
      <w:r w:rsidR="00F80CFB">
        <w:rPr>
          <w:rFonts w:ascii="Times New Roman" w:hAnsi="Times New Roman" w:cs="Times New Roman"/>
          <w:sz w:val="24"/>
          <w:szCs w:val="24"/>
        </w:rPr>
        <w:t>м</w:t>
      </w:r>
      <w:r w:rsidR="001842CF" w:rsidRPr="001842CF">
        <w:rPr>
          <w:rFonts w:ascii="Times New Roman" w:hAnsi="Times New Roman" w:cs="Times New Roman"/>
          <w:sz w:val="24"/>
          <w:szCs w:val="24"/>
        </w:rPr>
        <w:t>оля</w:t>
      </w:r>
      <w:r w:rsidR="00F80CFB">
        <w:rPr>
          <w:rFonts w:ascii="Times New Roman" w:hAnsi="Times New Roman" w:cs="Times New Roman"/>
          <w:sz w:val="24"/>
          <w:szCs w:val="24"/>
        </w:rPr>
        <w:t xml:space="preserve"> тя</w:t>
      </w:r>
      <w:r w:rsidR="001842CF" w:rsidRPr="001842CF">
        <w:rPr>
          <w:rFonts w:ascii="Times New Roman" w:hAnsi="Times New Roman" w:cs="Times New Roman"/>
          <w:sz w:val="24"/>
          <w:szCs w:val="24"/>
        </w:rPr>
        <w:t xml:space="preserve"> да бъде оставена без уважение</w:t>
      </w:r>
      <w:r w:rsidR="00F80CF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842CF" w:rsidRPr="001842CF" w:rsidRDefault="00F80CFB" w:rsidP="001842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842CF" w:rsidRPr="001842CF">
        <w:rPr>
          <w:rFonts w:ascii="Times New Roman" w:hAnsi="Times New Roman" w:cs="Times New Roman"/>
          <w:sz w:val="24"/>
          <w:szCs w:val="24"/>
        </w:rPr>
        <w:t>редставям списък с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842CF" w:rsidRPr="001842CF">
        <w:rPr>
          <w:rFonts w:ascii="Times New Roman" w:hAnsi="Times New Roman" w:cs="Times New Roman"/>
          <w:sz w:val="24"/>
          <w:szCs w:val="24"/>
        </w:rPr>
        <w:t xml:space="preserve"> които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1842CF" w:rsidRPr="001842CF">
        <w:rPr>
          <w:rFonts w:ascii="Times New Roman" w:hAnsi="Times New Roman" w:cs="Times New Roman"/>
          <w:sz w:val="24"/>
          <w:szCs w:val="24"/>
        </w:rPr>
        <w:t xml:space="preserve">оля </w:t>
      </w:r>
      <w:r>
        <w:rPr>
          <w:rFonts w:ascii="Times New Roman" w:hAnsi="Times New Roman" w:cs="Times New Roman"/>
          <w:sz w:val="24"/>
          <w:szCs w:val="24"/>
        </w:rPr>
        <w:t>да</w:t>
      </w:r>
      <w:r w:rsidR="001842CF" w:rsidRPr="001842CF">
        <w:rPr>
          <w:rFonts w:ascii="Times New Roman" w:hAnsi="Times New Roman" w:cs="Times New Roman"/>
          <w:sz w:val="24"/>
          <w:szCs w:val="24"/>
        </w:rPr>
        <w:t xml:space="preserve"> разгледате с доказателства за заплащане на адвокатския хонорар, както и становище, подкрепящо нашата теза.</w:t>
      </w:r>
    </w:p>
    <w:p w:rsidR="00F80CFB" w:rsidRDefault="00F80CFB" w:rsidP="001842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0CFB" w:rsidRDefault="00F80CFB" w:rsidP="001842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Г.:</w:t>
      </w:r>
    </w:p>
    <w:p w:rsidR="00F05D68" w:rsidRPr="00F80CFB" w:rsidRDefault="00F80CFB" w:rsidP="00F80CFB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842CF" w:rsidRPr="00F80CFB">
        <w:rPr>
          <w:rFonts w:ascii="Times New Roman" w:hAnsi="Times New Roman" w:cs="Times New Roman"/>
          <w:sz w:val="24"/>
          <w:szCs w:val="24"/>
        </w:rPr>
        <w:t>ямам възражения.</w:t>
      </w:r>
    </w:p>
    <w:p w:rsidR="00F05D68" w:rsidRDefault="00F05D6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F80CFB" w:rsidRDefault="00F80CFB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0CFB" w:rsidRDefault="00F80CFB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661F" w:rsidRDefault="001F661F" w:rsidP="00324B6B">
      <w:pPr>
        <w:spacing w:after="0" w:line="240" w:lineRule="auto"/>
      </w:pPr>
      <w:r>
        <w:separator/>
      </w:r>
    </w:p>
  </w:endnote>
  <w:endnote w:type="continuationSeparator" w:id="0">
    <w:p w:rsidR="001F661F" w:rsidRDefault="001F661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118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661F" w:rsidRDefault="001F661F" w:rsidP="00324B6B">
      <w:pPr>
        <w:spacing w:after="0" w:line="240" w:lineRule="auto"/>
      </w:pPr>
      <w:r>
        <w:separator/>
      </w:r>
    </w:p>
  </w:footnote>
  <w:footnote w:type="continuationSeparator" w:id="0">
    <w:p w:rsidR="001F661F" w:rsidRDefault="001F661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44635C7"/>
    <w:multiLevelType w:val="hybridMultilevel"/>
    <w:tmpl w:val="C914C2D6"/>
    <w:lvl w:ilvl="0" w:tplc="6ED2E39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35C5"/>
    <w:rsid w:val="000075FE"/>
    <w:rsid w:val="00012490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B5675"/>
    <w:rsid w:val="000C004D"/>
    <w:rsid w:val="000F0AAC"/>
    <w:rsid w:val="000F795C"/>
    <w:rsid w:val="001004C3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42CF"/>
    <w:rsid w:val="0018671F"/>
    <w:rsid w:val="001911AD"/>
    <w:rsid w:val="00196120"/>
    <w:rsid w:val="001A23E2"/>
    <w:rsid w:val="001B0B26"/>
    <w:rsid w:val="001C6416"/>
    <w:rsid w:val="001D5A9B"/>
    <w:rsid w:val="001F661F"/>
    <w:rsid w:val="001F7DB6"/>
    <w:rsid w:val="00212A83"/>
    <w:rsid w:val="00215E5D"/>
    <w:rsid w:val="00220D4B"/>
    <w:rsid w:val="0022459E"/>
    <w:rsid w:val="00232A56"/>
    <w:rsid w:val="00242F33"/>
    <w:rsid w:val="00246874"/>
    <w:rsid w:val="0025118E"/>
    <w:rsid w:val="00261404"/>
    <w:rsid w:val="002643F2"/>
    <w:rsid w:val="002A2027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D6892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97FE5"/>
    <w:rsid w:val="004A66D0"/>
    <w:rsid w:val="004C6F5C"/>
    <w:rsid w:val="004D1362"/>
    <w:rsid w:val="004D2A1C"/>
    <w:rsid w:val="004D424E"/>
    <w:rsid w:val="004E50E5"/>
    <w:rsid w:val="004F05C7"/>
    <w:rsid w:val="005112E1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0641D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D0360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694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61F2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03F3"/>
    <w:rsid w:val="00BC4237"/>
    <w:rsid w:val="00BD5968"/>
    <w:rsid w:val="00BE33FF"/>
    <w:rsid w:val="00BE5E09"/>
    <w:rsid w:val="00C035E0"/>
    <w:rsid w:val="00C121BD"/>
    <w:rsid w:val="00C130D0"/>
    <w:rsid w:val="00C131C2"/>
    <w:rsid w:val="00C16512"/>
    <w:rsid w:val="00C173B6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CF5B5C"/>
    <w:rsid w:val="00D03AD8"/>
    <w:rsid w:val="00D04600"/>
    <w:rsid w:val="00D2277F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6FA6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05D68"/>
    <w:rsid w:val="00F11716"/>
    <w:rsid w:val="00F175C2"/>
    <w:rsid w:val="00F17763"/>
    <w:rsid w:val="00F177FA"/>
    <w:rsid w:val="00F313CB"/>
    <w:rsid w:val="00F46579"/>
    <w:rsid w:val="00F54872"/>
    <w:rsid w:val="00F66875"/>
    <w:rsid w:val="00F80CFB"/>
    <w:rsid w:val="00FA305F"/>
    <w:rsid w:val="00FA3357"/>
    <w:rsid w:val="00FA4366"/>
    <w:rsid w:val="00FB6124"/>
    <w:rsid w:val="00FC0DA5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DFCA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629</Words>
  <Characters>3587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2022-10-20T12:53:00Z</cp:lastPrinted>
  <dcterms:created xsi:type="dcterms:W3CDTF">2022-10-20T12:53:00Z</dcterms:created>
  <dcterms:modified xsi:type="dcterms:W3CDTF">2022-10-20T12:53:00Z</dcterms:modified>
</cp:coreProperties>
</file>